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07A964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F646E">
        <w:rPr>
          <w:bCs/>
          <w:color w:val="FF0000"/>
        </w:rPr>
        <w:t>38</w:t>
      </w:r>
      <w:r w:rsidR="00CF425C">
        <w:rPr>
          <w:bCs/>
          <w:color w:val="FF0000"/>
        </w:rPr>
        <w:t>7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99A766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116</w:t>
      </w:r>
      <w:r w:rsidR="00CF425C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D9540B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CF425C">
        <w:rPr>
          <w:rFonts w:ascii="Tahoma" w:hAnsi="Tahoma" w:cs="Tahoma"/>
          <w:b/>
          <w:bCs/>
          <w:color w:val="FF0000"/>
          <w:sz w:val="20"/>
          <w:szCs w:val="20"/>
        </w:rPr>
        <w:t>6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7C6A7AAF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CF425C">
        <w:rPr>
          <w:color w:val="FF0000"/>
          <w:sz w:val="28"/>
          <w:szCs w:val="28"/>
        </w:rPr>
        <w:t>СДВ-Сервис</w:t>
      </w:r>
      <w:r w:rsidRPr="00506D1F">
        <w:rPr>
          <w:color w:val="FF0000"/>
          <w:sz w:val="28"/>
          <w:szCs w:val="28"/>
        </w:rPr>
        <w:t>»-</w:t>
      </w:r>
      <w:r w:rsidR="00CF425C">
        <w:rPr>
          <w:color w:val="FF0000"/>
          <w:sz w:val="28"/>
          <w:szCs w:val="28"/>
        </w:rPr>
        <w:t>Бурлакова Эдуарда Сергеевича</w:t>
      </w:r>
      <w:r w:rsidRPr="00506D1F">
        <w:rPr>
          <w:color w:val="FF0000"/>
          <w:sz w:val="28"/>
          <w:szCs w:val="28"/>
        </w:rPr>
        <w:t xml:space="preserve">, </w:t>
      </w:r>
      <w:r w:rsidR="006C4579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6C4579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6C4579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6C4579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1EAA3CDA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Бурлаков </w:t>
      </w:r>
      <w:r>
        <w:rPr>
          <w:color w:val="FF0000"/>
          <w:sz w:val="28"/>
          <w:szCs w:val="28"/>
        </w:rPr>
        <w:t>Э.С.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СДВ-Сервис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="00342CB1">
        <w:rPr>
          <w:color w:val="FF0000"/>
          <w:sz w:val="28"/>
          <w:szCs w:val="28"/>
        </w:rPr>
        <w:t>,</w:t>
      </w:r>
      <w:r w:rsidRPr="00506D1F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9/П</w:t>
      </w:r>
      <w:r w:rsidR="00342CB1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оф</w:t>
      </w:r>
      <w:r w:rsidR="0028578C">
        <w:rPr>
          <w:color w:val="FF0000"/>
          <w:sz w:val="28"/>
          <w:szCs w:val="28"/>
        </w:rPr>
        <w:t>.</w:t>
      </w:r>
      <w:r w:rsidR="00342CB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15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64AE0F06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Бурлаков Э.С.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</w:t>
      </w:r>
      <w:r w:rsidRPr="009A27DB">
        <w:rPr>
          <w:color w:val="0D0D0D" w:themeColor="text1" w:themeTint="F2"/>
          <w:sz w:val="28"/>
          <w:szCs w:val="28"/>
        </w:rPr>
        <w:t xml:space="preserve">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39F5653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CF425C">
        <w:rPr>
          <w:color w:val="FF0000"/>
          <w:sz w:val="28"/>
          <w:szCs w:val="28"/>
        </w:rPr>
        <w:t>86032506200202100001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724316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</w:t>
      </w:r>
      <w:r w:rsidRPr="00964075">
        <w:rPr>
          <w:sz w:val="28"/>
          <w:szCs w:val="28"/>
        </w:rPr>
        <w:t>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9A27DB">
        <w:rPr>
          <w:color w:val="0D0D0D" w:themeColor="text1" w:themeTint="F2"/>
          <w:sz w:val="28"/>
          <w:szCs w:val="28"/>
        </w:rPr>
        <w:t>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A34CDB1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СДВ-Сервис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Бурлакова Эдуарда Сергеевича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</w:t>
      </w:r>
      <w:r w:rsidRPr="009A27DB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городской суд в</w:t>
      </w:r>
      <w:r w:rsidRPr="009A27DB">
        <w:rPr>
          <w:color w:val="0D0D0D" w:themeColor="text1" w:themeTint="F2"/>
          <w:sz w:val="28"/>
          <w:szCs w:val="28"/>
        </w:rPr>
        <w:t xml:space="preserve">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4D7447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57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C4579"/>
    <w:rsid w:val="006E6459"/>
    <w:rsid w:val="0070287E"/>
    <w:rsid w:val="00770889"/>
    <w:rsid w:val="00784F16"/>
    <w:rsid w:val="007B2EA7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CF425C"/>
    <w:rsid w:val="00D01010"/>
    <w:rsid w:val="00D05443"/>
    <w:rsid w:val="00D142CA"/>
    <w:rsid w:val="00D83942"/>
    <w:rsid w:val="00D9540B"/>
    <w:rsid w:val="00DA6697"/>
    <w:rsid w:val="00DC2571"/>
    <w:rsid w:val="00E0137D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DEBC18-B61A-4431-82A3-8CC5DAB7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